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7B" w:rsidRDefault="00275F1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3DFCE1" wp14:editId="181B1FC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915025" cy="13525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1352550"/>
                          <a:chOff x="1440" y="1500"/>
                          <a:chExt cx="9315" cy="213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84" y="1500"/>
                            <a:ext cx="9166" cy="213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38953"/>
                              </a:gs>
                              <a:gs pos="100000">
                                <a:srgbClr val="938953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5F10" w:rsidRDefault="00275F10" w:rsidP="00275F1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500"/>
                            <a:ext cx="2043" cy="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5F10" w:rsidRDefault="00275F10" w:rsidP="00275F1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F0D0661" wp14:editId="61BAA382">
                                    <wp:extent cx="1304925" cy="1238250"/>
                                    <wp:effectExtent l="0" t="0" r="0" b="0"/>
                                    <wp:docPr id="1" name="Picture 1" descr="Sheriff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Sheriff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clrChange>
                                                <a:clrFrom>
                                                  <a:srgbClr val="FFFFFF"/>
                                                </a:clrFrom>
                                                <a:clrTo>
                                                  <a:srgbClr val="FFFFFF">
                                                    <a:alpha val="0"/>
                                                  </a:srgbClr>
                                                </a:clrTo>
                                              </a:clrChange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04925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84" y="1500"/>
                            <a:ext cx="916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04" y="2373"/>
                            <a:ext cx="3660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5F10" w:rsidRPr="00275F10" w:rsidRDefault="00275F10" w:rsidP="00275F10">
                              <w:pPr>
                                <w:rPr>
                                  <w:rFonts w:eastAsia="Batang" w:cs="Tahoma"/>
                                  <w:b/>
                                </w:rPr>
                              </w:pPr>
                              <w:smartTag w:uri="urn:schemas-microsoft-com:office:smarttags" w:element="Street">
                                <w:smartTag w:uri="urn:schemas-microsoft-com:office:smarttags" w:element="address">
                                  <w:r w:rsidRPr="00275F10">
                                    <w:rPr>
                                      <w:rFonts w:eastAsia="Batang" w:cs="Tahoma"/>
                                      <w:b/>
                                    </w:rPr>
                                    <w:t>325 Willow View Drive</w:t>
                                  </w:r>
                                </w:smartTag>
                              </w:smartTag>
                              <w:r w:rsidRPr="00275F10">
                                <w:rPr>
                                  <w:rFonts w:eastAsia="Batang" w:cs="Tahoma"/>
                                  <w:b/>
                                </w:rPr>
                                <w:t xml:space="preserve"> -:- P.O. Box 159</w:t>
                              </w:r>
                            </w:p>
                            <w:p w:rsidR="00275F10" w:rsidRPr="00275F10" w:rsidRDefault="00275F10" w:rsidP="00275F10">
                              <w:pPr>
                                <w:rPr>
                                  <w:rFonts w:eastAsia="Batang" w:cs="Tahoma"/>
                                  <w:b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City">
                                  <w:r w:rsidRPr="00275F10">
                                    <w:rPr>
                                      <w:rFonts w:eastAsia="Batang" w:cs="Tahoma"/>
                                      <w:b/>
                                    </w:rPr>
                                    <w:t>Heppner</w:t>
                                  </w:r>
                                </w:smartTag>
                                <w:r w:rsidRPr="00275F10">
                                  <w:rPr>
                                    <w:rFonts w:eastAsia="Batang" w:cs="Tahoma"/>
                                    <w:b/>
                                  </w:rPr>
                                  <w:t xml:space="preserve">, </w:t>
                                </w:r>
                                <w:smartTag w:uri="urn:schemas-microsoft-com:office:smarttags" w:element="State">
                                  <w:r w:rsidRPr="00275F10">
                                    <w:rPr>
                                      <w:rFonts w:eastAsia="Batang" w:cs="Tahoma"/>
                                      <w:b/>
                                    </w:rPr>
                                    <w:t>OR</w:t>
                                  </w:r>
                                </w:smartTag>
                                <w:r w:rsidRPr="00275F10">
                                  <w:rPr>
                                    <w:rFonts w:eastAsia="Batang" w:cs="Tahoma"/>
                                    <w:b/>
                                  </w:rPr>
                                  <w:t xml:space="preserve"> </w:t>
                                </w:r>
                                <w:smartTag w:uri="urn:schemas-microsoft-com:office:smarttags" w:element="PostalCode">
                                  <w:r w:rsidRPr="00275F10">
                                    <w:rPr>
                                      <w:rFonts w:eastAsia="Batang" w:cs="Tahoma"/>
                                      <w:b/>
                                    </w:rPr>
                                    <w:t>97836</w:t>
                                  </w:r>
                                </w:smartTag>
                              </w:smartTag>
                            </w:p>
                            <w:p w:rsidR="00275F10" w:rsidRPr="00275F10" w:rsidRDefault="00275F10" w:rsidP="00275F10">
                              <w:pPr>
                                <w:rPr>
                                  <w:rFonts w:eastAsia="Batang" w:cs="Tahoma"/>
                                  <w:b/>
                                </w:rPr>
                              </w:pPr>
                              <w:r w:rsidRPr="00275F10">
                                <w:rPr>
                                  <w:rFonts w:eastAsia="Batang" w:cs="Tahoma"/>
                                  <w:b/>
                                </w:rPr>
                                <w:t>Phone:</w:t>
                              </w:r>
                              <w:r w:rsidRPr="00275F10">
                                <w:rPr>
                                  <w:rFonts w:eastAsia="Batang" w:cs="Tahoma"/>
                                  <w:b/>
                                </w:rPr>
                                <w:tab/>
                                <w:t>(541)676-5317</w:t>
                              </w:r>
                            </w:p>
                            <w:p w:rsidR="00275F10" w:rsidRPr="00275F10" w:rsidRDefault="00275F10" w:rsidP="00275F10">
                              <w:pPr>
                                <w:rPr>
                                  <w:rFonts w:eastAsia="Batang" w:cs="Tahoma"/>
                                  <w:b/>
                                </w:rPr>
                              </w:pPr>
                              <w:r w:rsidRPr="00275F10">
                                <w:rPr>
                                  <w:rFonts w:eastAsia="Batang" w:cs="Tahoma"/>
                                  <w:b/>
                                </w:rPr>
                                <w:t>Fax:</w:t>
                              </w:r>
                              <w:r w:rsidRPr="00275F10">
                                <w:rPr>
                                  <w:rFonts w:eastAsia="Batang" w:cs="Tahoma"/>
                                  <w:b/>
                                </w:rPr>
                                <w:tab/>
                                <w:t>(541)676-5577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79" y="2388"/>
                            <a:ext cx="2979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5F10" w:rsidRPr="00F42493" w:rsidRDefault="00275F10" w:rsidP="00275F10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 w:rsidRPr="00F42493">
                                <w:rPr>
                                  <w:b/>
                                </w:rPr>
                                <w:t>Kenneth W. Matlack, Sheriff</w:t>
                              </w:r>
                            </w:p>
                            <w:p w:rsidR="00275F10" w:rsidRPr="00F42493" w:rsidRDefault="00275F10" w:rsidP="00275F10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John A. Bowles</w:t>
                              </w:r>
                              <w:r w:rsidRPr="00F42493">
                                <w:rPr>
                                  <w:b/>
                                </w:rPr>
                                <w:t>, Undersheriff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04" y="2355"/>
                            <a:ext cx="7246" cy="1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1806"/>
                            <a:ext cx="5474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5F10" w:rsidRPr="00F42493" w:rsidRDefault="00275F10" w:rsidP="00275F10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MORROW C</w:t>
                              </w:r>
                              <w:r w:rsidRPr="00F42493">
                                <w:rPr>
                                  <w:b/>
                                  <w:sz w:val="36"/>
                                  <w:szCs w:val="36"/>
                                </w:rPr>
                                <w:t>OUNTY SHERIFF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DFCE1" id="Group 2" o:spid="_x0000_s1026" style="position:absolute;margin-left:0;margin-top:.75pt;width:465.75pt;height:106.5pt;z-index:251659264" coordorigin="1440,1500" coordsize="9315,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">
                <v:rect id="Rectangle 4" o:spid="_x0000_s1027" style="position:absolute;left:1484;top:1500;width:9166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PTl8AA&#10;AADaAAAADwAAAGRycy9kb3ducmV2LnhtbESPzarCMBSE94LvEI7gTtMrotJrlIsguBL/cH1szm2K&#10;zUltoq1vbwTB5TAz3zDzZWtL8aDaF44V/AwTEMSZ0wXnCk7H9WAGwgdkjaVjUvAkD8tFtzPHVLuG&#10;9/Q4hFxECPsUFZgQqlRKnxmy6IeuIo7ev6sthijrXOoamwi3pRwlyURaLDguGKxoZSi7Hu5WweRc&#10;JtvGm52ZNtntMrPj63S/Uarfa/9+QQRqwzf8aW+0gjG8r8Qb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PTl8AAAADaAAAADwAAAAAAAAAAAAAAAACYAgAAZHJzL2Rvd25y&#10;ZXYueG1sUEsFBgAAAAAEAAQA9QAAAIUDAAAAAA==&#10;" fillcolor="#938953" stroked="f">
                  <v:fill rotate="t" focus="100%" type="gradient"/>
                  <v:textbox>
                    <w:txbxContent>
                      <w:p w:rsidR="00275F10" w:rsidRDefault="00275F10" w:rsidP="00275F10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440;top:1500;width:2043;height:2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275F10" w:rsidRDefault="00275F10" w:rsidP="00275F10">
                        <w:r>
                          <w:rPr>
                            <w:noProof/>
                          </w:rPr>
                          <w:drawing>
                            <wp:inline distT="0" distB="0" distL="0" distR="0" wp14:anchorId="6F0D0661" wp14:editId="61BAA382">
                              <wp:extent cx="1304925" cy="1238250"/>
                              <wp:effectExtent l="0" t="0" r="0" b="0"/>
                              <wp:docPr id="1" name="Picture 1" descr="Sheriff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heriff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4925" cy="123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6" o:spid="_x0000_s1029" style="position:absolute;visibility:visible;mso-wrap-style:square" from="1484,1500" to="10650,1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oDV70AAADaAAAADwAAAGRycy9kb3ducmV2LnhtbESPwQrCMBBE74L/EFbwpokeRKpRRBS8&#10;WkXwtjRrW2w2tYla/XojCB6HmXnDzJetrcSDGl861jAaKhDEmTMl5xqOh+1gCsIHZIOVY9LwIg/L&#10;Rbczx8S4J+/pkYZcRAj7BDUUIdSJlD4ryKIfupo4ehfXWAxRNrk0DT4j3FZyrNREWiw5LhRY07qg&#10;7JrerYbTWJ2rg9+8U3WR4bbHa7pBpXW/165mIAK14R/+tXdGwwS+V+INkI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aA1e9AAAA2gAAAA8AAAAAAAAAAAAAAAAAoQIA&#10;AGRycy9kb3ducmV2LnhtbFBLBQYAAAAABAAEAPkAAACLAwAAAAA=&#10;" strokecolor="#030" strokeweight="1.5pt"/>
                <v:shape id="Text Box 7" o:spid="_x0000_s1030" type="#_x0000_t202" style="position:absolute;left:3404;top:2373;width:3660;height: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275F10" w:rsidRPr="00275F10" w:rsidRDefault="00275F10" w:rsidP="00275F10">
                        <w:pPr>
                          <w:rPr>
                            <w:rFonts w:eastAsia="Batang" w:cs="Tahoma"/>
                            <w:b/>
                          </w:rPr>
                        </w:pPr>
                        <w:smartTag w:uri="urn:schemas-microsoft-com:office:smarttags" w:element="Street">
                          <w:smartTag w:uri="urn:schemas-microsoft-com:office:smarttags" w:element="address">
                            <w:r w:rsidRPr="00275F10">
                              <w:rPr>
                                <w:rFonts w:eastAsia="Batang" w:cs="Tahoma"/>
                                <w:b/>
                              </w:rPr>
                              <w:t>325 Willow View Drive</w:t>
                            </w:r>
                          </w:smartTag>
                        </w:smartTag>
                        <w:r w:rsidRPr="00275F10">
                          <w:rPr>
                            <w:rFonts w:eastAsia="Batang" w:cs="Tahoma"/>
                            <w:b/>
                          </w:rPr>
                          <w:t xml:space="preserve"> -:- P.O. Box 159</w:t>
                        </w:r>
                      </w:p>
                      <w:p w:rsidR="00275F10" w:rsidRPr="00275F10" w:rsidRDefault="00275F10" w:rsidP="00275F10">
                        <w:pPr>
                          <w:rPr>
                            <w:rFonts w:eastAsia="Batang" w:cs="Tahoma"/>
                            <w:b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275F10">
                              <w:rPr>
                                <w:rFonts w:eastAsia="Batang" w:cs="Tahoma"/>
                                <w:b/>
                              </w:rPr>
                              <w:t>Heppner</w:t>
                            </w:r>
                          </w:smartTag>
                          <w:r w:rsidRPr="00275F10">
                            <w:rPr>
                              <w:rFonts w:eastAsia="Batang" w:cs="Tahoma"/>
                              <w:b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275F10">
                              <w:rPr>
                                <w:rFonts w:eastAsia="Batang" w:cs="Tahoma"/>
                                <w:b/>
                              </w:rPr>
                              <w:t>OR</w:t>
                            </w:r>
                          </w:smartTag>
                          <w:r w:rsidRPr="00275F10">
                            <w:rPr>
                              <w:rFonts w:eastAsia="Batang" w:cs="Tahoma"/>
                              <w:b/>
                            </w:rPr>
                            <w:t xml:space="preserve"> </w:t>
                          </w:r>
                          <w:smartTag w:uri="urn:schemas-microsoft-com:office:smarttags" w:element="PostalCode">
                            <w:r w:rsidRPr="00275F10">
                              <w:rPr>
                                <w:rFonts w:eastAsia="Batang" w:cs="Tahoma"/>
                                <w:b/>
                              </w:rPr>
                              <w:t>97836</w:t>
                            </w:r>
                          </w:smartTag>
                        </w:smartTag>
                      </w:p>
                      <w:p w:rsidR="00275F10" w:rsidRPr="00275F10" w:rsidRDefault="00275F10" w:rsidP="00275F10">
                        <w:pPr>
                          <w:rPr>
                            <w:rFonts w:eastAsia="Batang" w:cs="Tahoma"/>
                            <w:b/>
                          </w:rPr>
                        </w:pPr>
                        <w:r w:rsidRPr="00275F10">
                          <w:rPr>
                            <w:rFonts w:eastAsia="Batang" w:cs="Tahoma"/>
                            <w:b/>
                          </w:rPr>
                          <w:t>Phone:</w:t>
                        </w:r>
                        <w:r w:rsidRPr="00275F10">
                          <w:rPr>
                            <w:rFonts w:eastAsia="Batang" w:cs="Tahoma"/>
                            <w:b/>
                          </w:rPr>
                          <w:tab/>
                          <w:t>(541)676-5317</w:t>
                        </w:r>
                      </w:p>
                      <w:p w:rsidR="00275F10" w:rsidRPr="00275F10" w:rsidRDefault="00275F10" w:rsidP="00275F10">
                        <w:pPr>
                          <w:rPr>
                            <w:rFonts w:eastAsia="Batang" w:cs="Tahoma"/>
                            <w:b/>
                          </w:rPr>
                        </w:pPr>
                        <w:r w:rsidRPr="00275F10">
                          <w:rPr>
                            <w:rFonts w:eastAsia="Batang" w:cs="Tahoma"/>
                            <w:b/>
                          </w:rPr>
                          <w:t>Fax:</w:t>
                        </w:r>
                        <w:r w:rsidRPr="00275F10">
                          <w:rPr>
                            <w:rFonts w:eastAsia="Batang" w:cs="Tahoma"/>
                            <w:b/>
                          </w:rPr>
                          <w:tab/>
                          <w:t>(541)676-5577</w:t>
                        </w:r>
                      </w:p>
                    </w:txbxContent>
                  </v:textbox>
                </v:shape>
                <v:shape id="Text Box 8" o:spid="_x0000_s1031" type="#_x0000_t202" style="position:absolute;left:7579;top:2388;width:2979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275F10" w:rsidRPr="00F42493" w:rsidRDefault="00275F10" w:rsidP="00275F10">
                        <w:pPr>
                          <w:jc w:val="right"/>
                          <w:rPr>
                            <w:b/>
                          </w:rPr>
                        </w:pPr>
                        <w:r w:rsidRPr="00F42493">
                          <w:rPr>
                            <w:b/>
                          </w:rPr>
                          <w:t>Kenneth W. Matlack, Sheriff</w:t>
                        </w:r>
                      </w:p>
                      <w:p w:rsidR="00275F10" w:rsidRPr="00F42493" w:rsidRDefault="00275F10" w:rsidP="00275F10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John A. Bowles</w:t>
                        </w:r>
                        <w:r w:rsidRPr="00F42493">
                          <w:rPr>
                            <w:b/>
                          </w:rPr>
                          <w:t>, Undersheriff</w:t>
                        </w:r>
                      </w:p>
                    </w:txbxContent>
                  </v:textbox>
                </v:shape>
                <v:line id="Line 9" o:spid="_x0000_s1032" style="position:absolute;flip:y;visibility:visible;mso-wrap-style:square" from="3404,2355" to="10650,2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kBf8AAAADaAAAADwAAAGRycy9kb3ducmV2LnhtbESPzQrCMBCE74LvEFbwIprqQbQaRQTB&#10;gyD+QPG2NGtbbDa1iVrf3giCx2FmvmHmy8aU4km1KywrGA4iEMSp1QVnCs6nTX8CwnlkjaVlUvAm&#10;B8tFuzXHWNsXH+h59JkIEHYxKsi9r2IpXZqTQTewFXHwrrY26IOsM6lrfAW4KeUoisbSYMFhIceK&#10;1jmlt+PDKCiqxPbuDztJ0mTv3zSNLtnuplS306xmIDw1/h/+tbdawRS+V8INkI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ZJAX/AAAAA2gAAAA8AAAAAAAAAAAAAAAAA&#10;oQIAAGRycy9kb3ducmV2LnhtbFBLBQYAAAAABAAEAPkAAACOAwAAAAA=&#10;" strokecolor="#030" strokeweight="1.5pt"/>
                <v:shape id="Text Box 3" o:spid="_x0000_s1033" type="#_x0000_t202" style="position:absolute;left:5281;top:1806;width:5474;height: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275F10" w:rsidRPr="00F42493" w:rsidRDefault="00275F10" w:rsidP="00275F10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MORROW C</w:t>
                        </w:r>
                        <w:r w:rsidRPr="00F42493">
                          <w:rPr>
                            <w:b/>
                            <w:sz w:val="36"/>
                            <w:szCs w:val="36"/>
                          </w:rPr>
                          <w:t>OUNTY SHERIFF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D7A7B" w:rsidRPr="008D7A7B" w:rsidRDefault="008D7A7B" w:rsidP="008D7A7B"/>
    <w:p w:rsidR="008D7A7B" w:rsidRPr="008D7A7B" w:rsidRDefault="008D7A7B" w:rsidP="008D7A7B"/>
    <w:p w:rsidR="008D7A7B" w:rsidRPr="008D7A7B" w:rsidRDefault="008D7A7B" w:rsidP="008D7A7B"/>
    <w:p w:rsidR="008D7A7B" w:rsidRPr="008D7A7B" w:rsidRDefault="008D7A7B" w:rsidP="008D7A7B"/>
    <w:p w:rsidR="008D7A7B" w:rsidRPr="008D7A7B" w:rsidRDefault="008D7A7B" w:rsidP="008D7A7B"/>
    <w:p w:rsidR="008D7A7B" w:rsidRPr="008D7A7B" w:rsidRDefault="008D7A7B" w:rsidP="008D7A7B"/>
    <w:p w:rsidR="008D7A7B" w:rsidRPr="008D7A7B" w:rsidRDefault="008D7A7B" w:rsidP="008D7A7B"/>
    <w:p w:rsidR="008D7A7B" w:rsidRPr="008D7A7B" w:rsidRDefault="008D7A7B" w:rsidP="008D7A7B"/>
    <w:p w:rsidR="008D7A7B" w:rsidRPr="008D7A7B" w:rsidRDefault="008D7A7B" w:rsidP="008D7A7B"/>
    <w:p w:rsidR="008D7A7B" w:rsidRPr="008D7A7B" w:rsidRDefault="008D7A7B" w:rsidP="008D7A7B"/>
    <w:p w:rsidR="008D7A7B" w:rsidRPr="008D7A7B" w:rsidRDefault="008D7A7B" w:rsidP="008D7A7B"/>
    <w:p w:rsidR="008D7A7B" w:rsidRPr="008D7A7B" w:rsidRDefault="008D7A7B" w:rsidP="008D7A7B"/>
    <w:p w:rsidR="008D7A7B" w:rsidRPr="008D7A7B" w:rsidRDefault="008D7A7B" w:rsidP="008D7A7B"/>
    <w:p w:rsidR="00722F34" w:rsidRPr="00722F34" w:rsidRDefault="00722F34" w:rsidP="00722F3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22F34">
        <w:rPr>
          <w:rFonts w:asciiTheme="minorHAnsi" w:eastAsiaTheme="minorHAnsi" w:hAnsiTheme="minorHAnsi" w:cstheme="minorBidi"/>
          <w:sz w:val="22"/>
          <w:szCs w:val="22"/>
        </w:rPr>
        <w:t xml:space="preserve">The Morrow County Sheriff’s Office is accepting applications for School Resource/Patrol Deputy.  </w:t>
      </w:r>
    </w:p>
    <w:p w:rsidR="00722F34" w:rsidRPr="00722F34" w:rsidRDefault="00722F34" w:rsidP="00722F3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22F34">
        <w:rPr>
          <w:rFonts w:asciiTheme="minorHAnsi" w:eastAsiaTheme="minorHAnsi" w:hAnsiTheme="minorHAnsi" w:cstheme="minorBidi"/>
          <w:sz w:val="22"/>
          <w:szCs w:val="22"/>
        </w:rPr>
        <w:t>Entry level minimum qualifications include: High school graduate or completed a GED program; must be 21 years of age; must be a U.S. citizen; must possess, or be able to obtain by time of hire, a valid Oregon Driver’s License without suspension or revocation in any state; successfully pass a drug test and full background investigation; shall not have been convicted of a felony or crime in which a maximum term of imprisonment of one year may be imposed; shall not have been convicted of a violation of any law involving narcotics; be of good moral and ethical character certifiable as a Police Officer in the state of Oregon based on standards established by the Oregon Department of Public Safety Standards and Training (DPSST); must successfully complete the Oregon Department of Public Safety Standard and Training (DPSST) basic police academy and 18 months probationary period.  Must pass written test, oral interview and medical exam; must be able to communicate effectively, both orally and in writing.</w:t>
      </w:r>
    </w:p>
    <w:p w:rsidR="00722F34" w:rsidRPr="00722F34" w:rsidRDefault="00722F34" w:rsidP="00722F3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22F34">
        <w:rPr>
          <w:rFonts w:asciiTheme="minorHAnsi" w:eastAsiaTheme="minorHAnsi" w:hAnsiTheme="minorHAnsi" w:cstheme="minorBidi"/>
          <w:sz w:val="22"/>
          <w:szCs w:val="22"/>
        </w:rPr>
        <w:t>Lateral hires must have current Oregon DPSST certification, or certification in another state with the ability to obtain Oregon Certification and three 3 years’ experience as a Police Officer/Patrol Deputy assigned to field duties.  (Oregon certification preferred.)</w:t>
      </w:r>
    </w:p>
    <w:p w:rsidR="00722F34" w:rsidRPr="00722F34" w:rsidRDefault="00722F34" w:rsidP="00722F3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22F34">
        <w:rPr>
          <w:rFonts w:asciiTheme="minorHAnsi" w:eastAsiaTheme="minorHAnsi" w:hAnsiTheme="minorHAnsi" w:cstheme="minorBidi"/>
          <w:sz w:val="22"/>
          <w:szCs w:val="22"/>
        </w:rPr>
        <w:t>Requires ability to work without direct supervision in emergencies, and exercise considerable independent judgment and discretion.</w:t>
      </w:r>
    </w:p>
    <w:p w:rsidR="00722F34" w:rsidRPr="00722F34" w:rsidRDefault="00722F34" w:rsidP="00722F3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22F34">
        <w:rPr>
          <w:rFonts w:asciiTheme="minorHAnsi" w:eastAsiaTheme="minorHAnsi" w:hAnsiTheme="minorHAnsi" w:cstheme="minorBidi"/>
          <w:sz w:val="22"/>
          <w:szCs w:val="22"/>
        </w:rPr>
        <w:t>Duties include working closely with the Morrow County School District and the Ione Charter School district; working closely with the s</w:t>
      </w:r>
      <w:r w:rsidR="00C73099">
        <w:rPr>
          <w:rFonts w:asciiTheme="minorHAnsi" w:eastAsiaTheme="minorHAnsi" w:hAnsiTheme="minorHAnsi" w:cstheme="minorBidi"/>
          <w:sz w:val="22"/>
          <w:szCs w:val="22"/>
        </w:rPr>
        <w:t xml:space="preserve">tudents and their parents of </w:t>
      </w:r>
      <w:r w:rsidRPr="00722F34">
        <w:rPr>
          <w:rFonts w:asciiTheme="minorHAnsi" w:eastAsiaTheme="minorHAnsi" w:hAnsiTheme="minorHAnsi" w:cstheme="minorBidi"/>
          <w:sz w:val="22"/>
          <w:szCs w:val="22"/>
        </w:rPr>
        <w:t xml:space="preserve">these school districts. General </w:t>
      </w:r>
      <w:r w:rsidR="00C73099" w:rsidRPr="00722F34">
        <w:rPr>
          <w:rFonts w:asciiTheme="minorHAnsi" w:eastAsiaTheme="minorHAnsi" w:hAnsiTheme="minorHAnsi" w:cstheme="minorBidi"/>
          <w:sz w:val="22"/>
          <w:szCs w:val="22"/>
        </w:rPr>
        <w:t>Law</w:t>
      </w:r>
      <w:r w:rsidRPr="00722F3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C73099">
        <w:rPr>
          <w:rFonts w:asciiTheme="minorHAnsi" w:eastAsiaTheme="minorHAnsi" w:hAnsiTheme="minorHAnsi" w:cstheme="minorBidi"/>
          <w:sz w:val="22"/>
          <w:szCs w:val="22"/>
        </w:rPr>
        <w:t>e</w:t>
      </w:r>
      <w:r w:rsidRPr="00722F34">
        <w:rPr>
          <w:rFonts w:asciiTheme="minorHAnsi" w:eastAsiaTheme="minorHAnsi" w:hAnsiTheme="minorHAnsi" w:cstheme="minorBidi"/>
          <w:sz w:val="22"/>
          <w:szCs w:val="22"/>
        </w:rPr>
        <w:t>nforcement patrol of Morrow County.</w:t>
      </w:r>
    </w:p>
    <w:p w:rsidR="00722F34" w:rsidRPr="00722F34" w:rsidRDefault="00722F34" w:rsidP="00722F3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22F34">
        <w:rPr>
          <w:rFonts w:asciiTheme="minorHAnsi" w:eastAsiaTheme="minorHAnsi" w:hAnsiTheme="minorHAnsi" w:cstheme="minorBidi"/>
          <w:sz w:val="22"/>
          <w:szCs w:val="22"/>
        </w:rPr>
        <w:t xml:space="preserve">This is a full time position with an excellent benefit package. Pay ranges from </w:t>
      </w:r>
      <w:r w:rsidR="00703902">
        <w:rPr>
          <w:rFonts w:asciiTheme="minorHAnsi" w:eastAsiaTheme="minorHAnsi" w:hAnsiTheme="minorHAnsi" w:cstheme="minorBidi"/>
          <w:sz w:val="22"/>
          <w:szCs w:val="22"/>
        </w:rPr>
        <w:t>$3,613 to $3,996</w:t>
      </w:r>
      <w:r w:rsidRPr="00722F34">
        <w:rPr>
          <w:rFonts w:asciiTheme="minorHAnsi" w:eastAsiaTheme="minorHAnsi" w:hAnsiTheme="minorHAnsi" w:cstheme="minorBidi"/>
          <w:sz w:val="22"/>
          <w:szCs w:val="22"/>
        </w:rPr>
        <w:t xml:space="preserve"> DOE.  </w:t>
      </w:r>
      <w:bookmarkStart w:id="0" w:name="_GoBack"/>
      <w:bookmarkEnd w:id="0"/>
      <w:r w:rsidRPr="00722F34">
        <w:rPr>
          <w:rFonts w:asciiTheme="minorHAnsi" w:eastAsiaTheme="minorHAnsi" w:hAnsiTheme="minorHAnsi" w:cstheme="minorBidi"/>
          <w:sz w:val="22"/>
          <w:szCs w:val="22"/>
        </w:rPr>
        <w:t>Uniform &amp; equipment furnished; medical &amp; dental insurance; life insurance, retirement (equal to PERS); holiday pay; sick leave; vacation leave; certification incentive pay &amp; assigned vehicle.</w:t>
      </w:r>
    </w:p>
    <w:p w:rsidR="00722F34" w:rsidRPr="00722F34" w:rsidRDefault="00722F34" w:rsidP="00722F3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22F34">
        <w:rPr>
          <w:rFonts w:asciiTheme="minorHAnsi" w:eastAsiaTheme="minorHAnsi" w:hAnsiTheme="minorHAnsi" w:cstheme="minorBidi"/>
          <w:sz w:val="22"/>
          <w:szCs w:val="22"/>
        </w:rPr>
        <w:t>To apply: Applicants should submit a completed application available by contacting the Morrow County Sheriff’s Office at 541-676-5317. Applications can be sent out via email, fax or United States Postal Service</w:t>
      </w:r>
      <w:r w:rsidR="00E230B7">
        <w:rPr>
          <w:rFonts w:asciiTheme="minorHAnsi" w:eastAsiaTheme="minorHAnsi" w:hAnsiTheme="minorHAnsi" w:cstheme="minorBidi"/>
          <w:sz w:val="22"/>
          <w:szCs w:val="22"/>
        </w:rPr>
        <w:t xml:space="preserve"> or may be downloaded from the Morrow County website, </w:t>
      </w:r>
      <w:hyperlink r:id="rId6" w:history="1">
        <w:r w:rsidR="00E230B7" w:rsidRPr="00F458BB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www.co.morrow.or.us</w:t>
        </w:r>
      </w:hyperlink>
      <w:r w:rsidR="00E230B7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Pr="00722F34">
        <w:rPr>
          <w:rFonts w:asciiTheme="minorHAnsi" w:eastAsiaTheme="minorHAnsi" w:hAnsiTheme="minorHAnsi" w:cstheme="minorBidi"/>
          <w:sz w:val="22"/>
          <w:szCs w:val="22"/>
        </w:rPr>
        <w:t xml:space="preserve"> This position </w:t>
      </w:r>
      <w:proofErr w:type="gramStart"/>
      <w:r w:rsidR="00C73099">
        <w:rPr>
          <w:rFonts w:asciiTheme="minorHAnsi" w:eastAsiaTheme="minorHAnsi" w:hAnsiTheme="minorHAnsi" w:cstheme="minorBidi"/>
          <w:sz w:val="22"/>
          <w:szCs w:val="22"/>
        </w:rPr>
        <w:t>open</w:t>
      </w:r>
      <w:proofErr w:type="gramEnd"/>
      <w:r w:rsidR="00C73099">
        <w:rPr>
          <w:rFonts w:asciiTheme="minorHAnsi" w:eastAsiaTheme="minorHAnsi" w:hAnsiTheme="minorHAnsi" w:cstheme="minorBidi"/>
          <w:sz w:val="22"/>
          <w:szCs w:val="22"/>
        </w:rPr>
        <w:t xml:space="preserve"> until filled. Starting date will be middle of June, 2018.</w:t>
      </w:r>
    </w:p>
    <w:p w:rsidR="00722F34" w:rsidRPr="00722F34" w:rsidRDefault="00722F34" w:rsidP="00722F3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22F34">
        <w:rPr>
          <w:rFonts w:asciiTheme="minorHAnsi" w:eastAsiaTheme="minorHAnsi" w:hAnsiTheme="minorHAnsi" w:cstheme="minorBidi"/>
          <w:sz w:val="22"/>
          <w:szCs w:val="22"/>
        </w:rPr>
        <w:t>For additional details or questions, please contact Undersheriff John A. Bowles at 541-676-5317.</w:t>
      </w:r>
    </w:p>
    <w:p w:rsidR="00100438" w:rsidRPr="008D7A7B" w:rsidRDefault="00722F34" w:rsidP="00722F34">
      <w:pPr>
        <w:spacing w:after="160" w:line="259" w:lineRule="auto"/>
        <w:rPr>
          <w:sz w:val="24"/>
        </w:rPr>
      </w:pPr>
      <w:r w:rsidRPr="00722F34">
        <w:rPr>
          <w:rFonts w:asciiTheme="minorHAnsi" w:eastAsiaTheme="minorHAnsi" w:hAnsiTheme="minorHAnsi" w:cstheme="minorBidi"/>
          <w:sz w:val="22"/>
          <w:szCs w:val="22"/>
        </w:rPr>
        <w:t>The Morrow County Sheriff’s Office is a veteran’s preference employer. All qualified applicants will receive consideration for employment without regard to race, color, religion, sex, national origin, disability status, protect</w:t>
      </w:r>
      <w:r w:rsidR="00C73099">
        <w:rPr>
          <w:rFonts w:asciiTheme="minorHAnsi" w:eastAsiaTheme="minorHAnsi" w:hAnsiTheme="minorHAnsi" w:cstheme="minorBidi"/>
          <w:sz w:val="22"/>
          <w:szCs w:val="22"/>
        </w:rPr>
        <w:t>ed</w:t>
      </w:r>
      <w:r w:rsidRPr="00722F34">
        <w:rPr>
          <w:rFonts w:asciiTheme="minorHAnsi" w:eastAsiaTheme="minorHAnsi" w:hAnsiTheme="minorHAnsi" w:cstheme="minorBidi"/>
          <w:sz w:val="22"/>
          <w:szCs w:val="22"/>
        </w:rPr>
        <w:t xml:space="preserve"> veteran status, or any other characteristic protected under state, federal or local law.</w:t>
      </w:r>
    </w:p>
    <w:sectPr w:rsidR="00100438" w:rsidRPr="008D7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10"/>
    <w:rsid w:val="00005879"/>
    <w:rsid w:val="0000718B"/>
    <w:rsid w:val="000418A2"/>
    <w:rsid w:val="00042F64"/>
    <w:rsid w:val="0004515A"/>
    <w:rsid w:val="0004675D"/>
    <w:rsid w:val="00091881"/>
    <w:rsid w:val="0009766C"/>
    <w:rsid w:val="000A1F24"/>
    <w:rsid w:val="000A2DAB"/>
    <w:rsid w:val="000B1FD7"/>
    <w:rsid w:val="000E06F8"/>
    <w:rsid w:val="000E7884"/>
    <w:rsid w:val="000F4148"/>
    <w:rsid w:val="000F4B7E"/>
    <w:rsid w:val="001119D2"/>
    <w:rsid w:val="00113FBE"/>
    <w:rsid w:val="00114DB6"/>
    <w:rsid w:val="001307ED"/>
    <w:rsid w:val="001319C7"/>
    <w:rsid w:val="001401B2"/>
    <w:rsid w:val="00144ECF"/>
    <w:rsid w:val="00145172"/>
    <w:rsid w:val="0017472B"/>
    <w:rsid w:val="001772BB"/>
    <w:rsid w:val="001777F5"/>
    <w:rsid w:val="00183425"/>
    <w:rsid w:val="00190FB2"/>
    <w:rsid w:val="001A0CA2"/>
    <w:rsid w:val="001A356D"/>
    <w:rsid w:val="001A38D7"/>
    <w:rsid w:val="001B302B"/>
    <w:rsid w:val="001C61A3"/>
    <w:rsid w:val="001E768A"/>
    <w:rsid w:val="001F0333"/>
    <w:rsid w:val="001F4F9C"/>
    <w:rsid w:val="00206B03"/>
    <w:rsid w:val="00214070"/>
    <w:rsid w:val="00223A65"/>
    <w:rsid w:val="00225964"/>
    <w:rsid w:val="00233243"/>
    <w:rsid w:val="0023461B"/>
    <w:rsid w:val="0024419C"/>
    <w:rsid w:val="00252749"/>
    <w:rsid w:val="00253367"/>
    <w:rsid w:val="00275F10"/>
    <w:rsid w:val="002A08F4"/>
    <w:rsid w:val="002B30B1"/>
    <w:rsid w:val="002C74E6"/>
    <w:rsid w:val="002D0F59"/>
    <w:rsid w:val="002D4A06"/>
    <w:rsid w:val="002D603B"/>
    <w:rsid w:val="002E57FA"/>
    <w:rsid w:val="00302739"/>
    <w:rsid w:val="00302D51"/>
    <w:rsid w:val="00304B60"/>
    <w:rsid w:val="00305DB0"/>
    <w:rsid w:val="00321943"/>
    <w:rsid w:val="00322D45"/>
    <w:rsid w:val="0032793B"/>
    <w:rsid w:val="0033063D"/>
    <w:rsid w:val="0033130F"/>
    <w:rsid w:val="00333D0E"/>
    <w:rsid w:val="0034037E"/>
    <w:rsid w:val="003426C7"/>
    <w:rsid w:val="0035382B"/>
    <w:rsid w:val="00355F18"/>
    <w:rsid w:val="00360792"/>
    <w:rsid w:val="003738E0"/>
    <w:rsid w:val="00376414"/>
    <w:rsid w:val="003A33CD"/>
    <w:rsid w:val="003A3455"/>
    <w:rsid w:val="003B41E6"/>
    <w:rsid w:val="003B58BC"/>
    <w:rsid w:val="003C2A00"/>
    <w:rsid w:val="003C7FE7"/>
    <w:rsid w:val="00402488"/>
    <w:rsid w:val="00405811"/>
    <w:rsid w:val="00436B78"/>
    <w:rsid w:val="00462EB9"/>
    <w:rsid w:val="00465EA3"/>
    <w:rsid w:val="004A226A"/>
    <w:rsid w:val="004A4B66"/>
    <w:rsid w:val="004B7118"/>
    <w:rsid w:val="004C1124"/>
    <w:rsid w:val="004D229F"/>
    <w:rsid w:val="004F0764"/>
    <w:rsid w:val="00501491"/>
    <w:rsid w:val="0051683B"/>
    <w:rsid w:val="005259A9"/>
    <w:rsid w:val="005353BB"/>
    <w:rsid w:val="00552DBF"/>
    <w:rsid w:val="005543D9"/>
    <w:rsid w:val="00563AB5"/>
    <w:rsid w:val="00582CA6"/>
    <w:rsid w:val="00582F0F"/>
    <w:rsid w:val="005B2509"/>
    <w:rsid w:val="005C068C"/>
    <w:rsid w:val="005C2E9B"/>
    <w:rsid w:val="005C4BDE"/>
    <w:rsid w:val="005D00B8"/>
    <w:rsid w:val="005D0155"/>
    <w:rsid w:val="005D5244"/>
    <w:rsid w:val="005E10DE"/>
    <w:rsid w:val="00601EFF"/>
    <w:rsid w:val="00621F7C"/>
    <w:rsid w:val="00634C22"/>
    <w:rsid w:val="006412C5"/>
    <w:rsid w:val="00644AC9"/>
    <w:rsid w:val="0065527B"/>
    <w:rsid w:val="0066033C"/>
    <w:rsid w:val="006616A1"/>
    <w:rsid w:val="00662484"/>
    <w:rsid w:val="006774EB"/>
    <w:rsid w:val="006A0729"/>
    <w:rsid w:val="006A22A5"/>
    <w:rsid w:val="006A4260"/>
    <w:rsid w:val="006B227B"/>
    <w:rsid w:val="006D3F07"/>
    <w:rsid w:val="006D3FA3"/>
    <w:rsid w:val="006E3C9C"/>
    <w:rsid w:val="006F3272"/>
    <w:rsid w:val="006F58CA"/>
    <w:rsid w:val="006F66FF"/>
    <w:rsid w:val="00703902"/>
    <w:rsid w:val="00705998"/>
    <w:rsid w:val="00711247"/>
    <w:rsid w:val="00713290"/>
    <w:rsid w:val="00716F45"/>
    <w:rsid w:val="00720F67"/>
    <w:rsid w:val="00722F34"/>
    <w:rsid w:val="007272D1"/>
    <w:rsid w:val="0073155D"/>
    <w:rsid w:val="0074762E"/>
    <w:rsid w:val="00752313"/>
    <w:rsid w:val="00760BBB"/>
    <w:rsid w:val="00762A6D"/>
    <w:rsid w:val="007678D0"/>
    <w:rsid w:val="00771D81"/>
    <w:rsid w:val="00772F37"/>
    <w:rsid w:val="007759F5"/>
    <w:rsid w:val="00781613"/>
    <w:rsid w:val="007941EE"/>
    <w:rsid w:val="007A1448"/>
    <w:rsid w:val="007C093D"/>
    <w:rsid w:val="007D06A2"/>
    <w:rsid w:val="007E74E1"/>
    <w:rsid w:val="00804A34"/>
    <w:rsid w:val="00812988"/>
    <w:rsid w:val="008223FF"/>
    <w:rsid w:val="00826FE4"/>
    <w:rsid w:val="00827F24"/>
    <w:rsid w:val="00837E92"/>
    <w:rsid w:val="0085135A"/>
    <w:rsid w:val="0087261E"/>
    <w:rsid w:val="00874C60"/>
    <w:rsid w:val="0088423C"/>
    <w:rsid w:val="00895E7F"/>
    <w:rsid w:val="00896E0B"/>
    <w:rsid w:val="008B74EE"/>
    <w:rsid w:val="008B76DC"/>
    <w:rsid w:val="008C2B78"/>
    <w:rsid w:val="008D342E"/>
    <w:rsid w:val="008D7A7B"/>
    <w:rsid w:val="00903715"/>
    <w:rsid w:val="009268F3"/>
    <w:rsid w:val="009329A2"/>
    <w:rsid w:val="009409C0"/>
    <w:rsid w:val="00940B76"/>
    <w:rsid w:val="009521EA"/>
    <w:rsid w:val="0095427A"/>
    <w:rsid w:val="00970669"/>
    <w:rsid w:val="009762D3"/>
    <w:rsid w:val="00980DFA"/>
    <w:rsid w:val="00982C85"/>
    <w:rsid w:val="00987FF7"/>
    <w:rsid w:val="0099377F"/>
    <w:rsid w:val="009A73FA"/>
    <w:rsid w:val="009C05A2"/>
    <w:rsid w:val="009C26E1"/>
    <w:rsid w:val="009D32A2"/>
    <w:rsid w:val="009D6B97"/>
    <w:rsid w:val="009E1D8D"/>
    <w:rsid w:val="009F4306"/>
    <w:rsid w:val="00A06AD8"/>
    <w:rsid w:val="00A141E0"/>
    <w:rsid w:val="00A22EE9"/>
    <w:rsid w:val="00A34EC2"/>
    <w:rsid w:val="00A420FC"/>
    <w:rsid w:val="00A46FBB"/>
    <w:rsid w:val="00A8496B"/>
    <w:rsid w:val="00A857B6"/>
    <w:rsid w:val="00AA0DDD"/>
    <w:rsid w:val="00AA1F2D"/>
    <w:rsid w:val="00AA2CC0"/>
    <w:rsid w:val="00AD0750"/>
    <w:rsid w:val="00AD38FB"/>
    <w:rsid w:val="00AF7BA8"/>
    <w:rsid w:val="00B023EB"/>
    <w:rsid w:val="00B40DB2"/>
    <w:rsid w:val="00B72230"/>
    <w:rsid w:val="00B72C7C"/>
    <w:rsid w:val="00B93029"/>
    <w:rsid w:val="00BB588C"/>
    <w:rsid w:val="00BC714D"/>
    <w:rsid w:val="00BE0EBB"/>
    <w:rsid w:val="00BE7103"/>
    <w:rsid w:val="00BF35F0"/>
    <w:rsid w:val="00C1324E"/>
    <w:rsid w:val="00C31EBC"/>
    <w:rsid w:val="00C474A7"/>
    <w:rsid w:val="00C61CE3"/>
    <w:rsid w:val="00C637D2"/>
    <w:rsid w:val="00C73099"/>
    <w:rsid w:val="00C820B6"/>
    <w:rsid w:val="00CA31C2"/>
    <w:rsid w:val="00CC1E25"/>
    <w:rsid w:val="00CC30C7"/>
    <w:rsid w:val="00D129B6"/>
    <w:rsid w:val="00D13A7B"/>
    <w:rsid w:val="00D1497F"/>
    <w:rsid w:val="00D65EA1"/>
    <w:rsid w:val="00D6785B"/>
    <w:rsid w:val="00D804E7"/>
    <w:rsid w:val="00D94BA8"/>
    <w:rsid w:val="00DA1D22"/>
    <w:rsid w:val="00DB078A"/>
    <w:rsid w:val="00DB66CE"/>
    <w:rsid w:val="00DD0252"/>
    <w:rsid w:val="00DE4F4A"/>
    <w:rsid w:val="00DE70B0"/>
    <w:rsid w:val="00DF40E4"/>
    <w:rsid w:val="00DF6A13"/>
    <w:rsid w:val="00E04C48"/>
    <w:rsid w:val="00E16F8F"/>
    <w:rsid w:val="00E230B7"/>
    <w:rsid w:val="00E23916"/>
    <w:rsid w:val="00E2668E"/>
    <w:rsid w:val="00E30F7F"/>
    <w:rsid w:val="00E3305F"/>
    <w:rsid w:val="00E503E6"/>
    <w:rsid w:val="00E55FDF"/>
    <w:rsid w:val="00E71E06"/>
    <w:rsid w:val="00E762AC"/>
    <w:rsid w:val="00E85AE4"/>
    <w:rsid w:val="00E92690"/>
    <w:rsid w:val="00E93A99"/>
    <w:rsid w:val="00E95CAA"/>
    <w:rsid w:val="00EB5103"/>
    <w:rsid w:val="00EF45FA"/>
    <w:rsid w:val="00EF7F63"/>
    <w:rsid w:val="00F0702B"/>
    <w:rsid w:val="00F11847"/>
    <w:rsid w:val="00F17D3D"/>
    <w:rsid w:val="00F346A9"/>
    <w:rsid w:val="00F415F1"/>
    <w:rsid w:val="00F41B86"/>
    <w:rsid w:val="00F46D51"/>
    <w:rsid w:val="00F64130"/>
    <w:rsid w:val="00F7307B"/>
    <w:rsid w:val="00F851BF"/>
    <w:rsid w:val="00F91634"/>
    <w:rsid w:val="00F96EB5"/>
    <w:rsid w:val="00FB0414"/>
    <w:rsid w:val="00FB3179"/>
    <w:rsid w:val="00FD160D"/>
    <w:rsid w:val="00FD47A8"/>
    <w:rsid w:val="00FF16C2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35243-6E09-4527-A0C8-67E4941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F10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0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.morrow.or.us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Bowles</dc:creator>
  <cp:keywords/>
  <dc:description/>
  <cp:lastModifiedBy>Karen Wolff</cp:lastModifiedBy>
  <cp:revision>2</cp:revision>
  <dcterms:created xsi:type="dcterms:W3CDTF">2018-04-05T20:50:00Z</dcterms:created>
  <dcterms:modified xsi:type="dcterms:W3CDTF">2018-04-05T20:50:00Z</dcterms:modified>
</cp:coreProperties>
</file>